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542AEF" w:rsidP="00B44FE6">
      <w:pPr>
        <w:pStyle w:val="BodyAudi"/>
        <w:ind w:right="-46"/>
        <w:jc w:val="right"/>
        <w:rPr>
          <w:lang w:val="fr-BE"/>
        </w:rPr>
      </w:pPr>
      <w:r>
        <w:rPr>
          <w:lang w:val="fr-BE"/>
        </w:rPr>
        <w:t>1</w:t>
      </w:r>
      <w:r w:rsidR="00B44FE6" w:rsidRPr="003D24F8">
        <w:rPr>
          <w:lang w:val="fr-BE"/>
        </w:rPr>
        <w:t xml:space="preserve"> </w:t>
      </w:r>
      <w:r>
        <w:rPr>
          <w:lang w:val="fr-BE"/>
        </w:rPr>
        <w:t>août</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542AEF">
        <w:rPr>
          <w:lang w:val="fr-BE"/>
        </w:rPr>
        <w:t>33</w:t>
      </w:r>
      <w:r w:rsidR="00F942FF" w:rsidRPr="003D24F8">
        <w:rPr>
          <w:lang w:val="fr-BE"/>
        </w:rPr>
        <w:t>F</w:t>
      </w:r>
    </w:p>
    <w:p w:rsidR="00B44FE6" w:rsidRDefault="00B44FE6" w:rsidP="00B40F6C">
      <w:pPr>
        <w:pStyle w:val="BodyAudi"/>
        <w:rPr>
          <w:lang w:val="fr-BE"/>
        </w:rPr>
      </w:pPr>
    </w:p>
    <w:p w:rsidR="00B03F97" w:rsidRPr="00757CAE" w:rsidRDefault="00B03F97" w:rsidP="00B03F97">
      <w:pPr>
        <w:pStyle w:val="HeadlineAudi"/>
        <w:rPr>
          <w:lang w:val="fr-FR"/>
        </w:rPr>
      </w:pPr>
      <w:r w:rsidRPr="00757CAE">
        <w:rPr>
          <w:lang w:val="fr-FR"/>
        </w:rPr>
        <w:t>Nouvelle variante pour le SUV électrique : l’Audi e-</w:t>
      </w:r>
      <w:proofErr w:type="spellStart"/>
      <w:r w:rsidRPr="00757CAE">
        <w:rPr>
          <w:lang w:val="fr-FR"/>
        </w:rPr>
        <w:t>tron</w:t>
      </w:r>
      <w:proofErr w:type="spellEnd"/>
      <w:r w:rsidRPr="00757CAE">
        <w:rPr>
          <w:lang w:val="fr-FR"/>
        </w:rPr>
        <w:t xml:space="preserve"> 50 </w:t>
      </w:r>
      <w:proofErr w:type="spellStart"/>
      <w:r w:rsidRPr="00757CAE">
        <w:rPr>
          <w:lang w:val="fr-FR"/>
        </w:rPr>
        <w:t>quattro</w:t>
      </w:r>
      <w:proofErr w:type="spellEnd"/>
    </w:p>
    <w:p w:rsidR="00B03F97" w:rsidRPr="00757CAE" w:rsidRDefault="00B03F97" w:rsidP="00B03F97">
      <w:pPr>
        <w:rPr>
          <w:color w:val="000000" w:themeColor="text1"/>
          <w:lang w:val="fr-FR"/>
        </w:rPr>
      </w:pPr>
    </w:p>
    <w:p w:rsidR="00B03F97" w:rsidRPr="00757CAE" w:rsidRDefault="00B03F97" w:rsidP="00B03F97">
      <w:pPr>
        <w:pStyle w:val="DeckAudi"/>
        <w:rPr>
          <w:lang w:val="fr-FR"/>
        </w:rPr>
      </w:pPr>
      <w:r w:rsidRPr="00757CAE">
        <w:rPr>
          <w:lang w:val="fr-FR"/>
        </w:rPr>
        <w:t>Deux moteurs électriques développant au total une puissance de 230</w:t>
      </w:r>
      <w:r>
        <w:rPr>
          <w:lang w:val="fr-FR"/>
        </w:rPr>
        <w:t> </w:t>
      </w:r>
      <w:r w:rsidRPr="00757CAE">
        <w:rPr>
          <w:lang w:val="fr-FR"/>
        </w:rPr>
        <w:t xml:space="preserve">kW </w:t>
      </w:r>
      <w:r>
        <w:rPr>
          <w:lang w:val="fr-FR"/>
        </w:rPr>
        <w:t>et</w:t>
      </w:r>
      <w:r w:rsidRPr="00757CAE">
        <w:rPr>
          <w:lang w:val="fr-FR"/>
        </w:rPr>
        <w:t xml:space="preserve"> un couple de 540</w:t>
      </w:r>
      <w:r>
        <w:rPr>
          <w:lang w:val="fr-FR"/>
        </w:rPr>
        <w:t> </w:t>
      </w:r>
      <w:r w:rsidRPr="00757CAE">
        <w:rPr>
          <w:lang w:val="fr-FR"/>
        </w:rPr>
        <w:t>Nm</w:t>
      </w:r>
    </w:p>
    <w:p w:rsidR="00B03F97" w:rsidRPr="00757CAE" w:rsidRDefault="00B03F97" w:rsidP="00B03F97">
      <w:pPr>
        <w:pStyle w:val="DeckAudi"/>
        <w:rPr>
          <w:lang w:val="fr-FR"/>
        </w:rPr>
      </w:pPr>
      <w:r w:rsidRPr="00757CAE">
        <w:rPr>
          <w:lang w:val="fr-FR"/>
        </w:rPr>
        <w:t>Une autonomie excédant les 300</w:t>
      </w:r>
      <w:r>
        <w:rPr>
          <w:lang w:val="fr-FR"/>
        </w:rPr>
        <w:t> </w:t>
      </w:r>
      <w:r w:rsidRPr="00757CAE">
        <w:rPr>
          <w:lang w:val="fr-FR"/>
        </w:rPr>
        <w:t>k</w:t>
      </w:r>
      <w:r>
        <w:rPr>
          <w:lang w:val="fr-FR"/>
        </w:rPr>
        <w:t>m</w:t>
      </w:r>
      <w:r w:rsidRPr="00757CAE">
        <w:rPr>
          <w:lang w:val="fr-FR"/>
        </w:rPr>
        <w:t xml:space="preserve"> selon la norme WLTP, rechargement rapide en 30</w:t>
      </w:r>
      <w:r>
        <w:rPr>
          <w:lang w:val="fr-FR"/>
        </w:rPr>
        <w:t> </w:t>
      </w:r>
      <w:r w:rsidRPr="00757CAE">
        <w:rPr>
          <w:lang w:val="fr-FR"/>
        </w:rPr>
        <w:t xml:space="preserve">minutes </w:t>
      </w:r>
    </w:p>
    <w:p w:rsidR="00B03F97" w:rsidRPr="00757CAE" w:rsidRDefault="00231D6F" w:rsidP="00B03F97">
      <w:pPr>
        <w:pStyle w:val="DeckAudi"/>
        <w:rPr>
          <w:lang w:val="fr-FR"/>
        </w:rPr>
      </w:pPr>
      <w:r>
        <w:rPr>
          <w:lang w:val="fr-FR"/>
        </w:rPr>
        <w:t xml:space="preserve">Commandes </w:t>
      </w:r>
      <w:r w:rsidR="00D37CFB">
        <w:rPr>
          <w:lang w:val="fr-FR"/>
        </w:rPr>
        <w:t xml:space="preserve">dès fin 2019 </w:t>
      </w:r>
      <w:r w:rsidR="00B03F97" w:rsidRPr="00F848C4">
        <w:rPr>
          <w:lang w:val="fr-FR"/>
        </w:rPr>
        <w:t>et</w:t>
      </w:r>
      <w:r w:rsidR="00B03F97" w:rsidRPr="00757CAE">
        <w:rPr>
          <w:lang w:val="fr-FR"/>
        </w:rPr>
        <w:t xml:space="preserve"> prix </w:t>
      </w:r>
      <w:r w:rsidR="00B03F97">
        <w:rPr>
          <w:lang w:val="fr-FR"/>
        </w:rPr>
        <w:t>de</w:t>
      </w:r>
      <w:r w:rsidR="00B03F97" w:rsidRPr="00757CAE">
        <w:rPr>
          <w:lang w:val="fr-FR"/>
        </w:rPr>
        <w:t xml:space="preserve"> 70</w:t>
      </w:r>
      <w:r w:rsidR="00B03F97">
        <w:rPr>
          <w:lang w:val="fr-FR"/>
        </w:rPr>
        <w:t> 950</w:t>
      </w:r>
      <w:r w:rsidR="00B03F97" w:rsidRPr="00757CAE">
        <w:rPr>
          <w:lang w:val="fr-FR"/>
        </w:rPr>
        <w:t> euros</w:t>
      </w:r>
      <w:r w:rsidR="00B03F97">
        <w:rPr>
          <w:lang w:val="fr-FR"/>
        </w:rPr>
        <w:t xml:space="preserve"> TVAC</w:t>
      </w:r>
      <w:r w:rsidR="00B03F97" w:rsidRPr="00757CAE">
        <w:rPr>
          <w:lang w:val="fr-FR"/>
        </w:rPr>
        <w:t xml:space="preserve"> en </w:t>
      </w:r>
      <w:r w:rsidR="00B03F97">
        <w:rPr>
          <w:lang w:val="fr-FR"/>
        </w:rPr>
        <w:t>Belgique</w:t>
      </w:r>
    </w:p>
    <w:p w:rsidR="00B03F97" w:rsidRPr="00757CAE" w:rsidRDefault="00B03F97" w:rsidP="00B03F97">
      <w:pPr>
        <w:rPr>
          <w:color w:val="000000" w:themeColor="text1"/>
          <w:lang w:val="fr-FR"/>
        </w:rPr>
      </w:pPr>
    </w:p>
    <w:p w:rsidR="00B03F97" w:rsidRPr="00757CAE" w:rsidRDefault="00B03F97" w:rsidP="00B03F97">
      <w:pPr>
        <w:pStyle w:val="BodyAudi"/>
        <w:rPr>
          <w:lang w:val="fr-FR"/>
        </w:rPr>
      </w:pPr>
      <w:r w:rsidRPr="004370BE">
        <w:rPr>
          <w:lang w:val="fr-FR"/>
        </w:rPr>
        <w:t xml:space="preserve">Audi commercialisera </w:t>
      </w:r>
      <w:r w:rsidR="00231D6F">
        <w:rPr>
          <w:lang w:val="fr-FR"/>
        </w:rPr>
        <w:t xml:space="preserve">au cours du dernier trimestre </w:t>
      </w:r>
      <w:r w:rsidRPr="004370BE">
        <w:rPr>
          <w:lang w:val="fr-FR"/>
        </w:rPr>
        <w:t>une nouvelle variante de puissance de son SUV électrique, l’Audi</w:t>
      </w:r>
      <w:r w:rsidRPr="00757CAE">
        <w:rPr>
          <w:lang w:val="fr-FR"/>
        </w:rPr>
        <w:t xml:space="preserve"> e-</w:t>
      </w:r>
      <w:proofErr w:type="spellStart"/>
      <w:r w:rsidRPr="00757CAE">
        <w:rPr>
          <w:lang w:val="fr-FR"/>
        </w:rPr>
        <w:t>tron</w:t>
      </w:r>
      <w:proofErr w:type="spellEnd"/>
      <w:r w:rsidRPr="00757CAE">
        <w:rPr>
          <w:lang w:val="fr-FR"/>
        </w:rPr>
        <w:t xml:space="preserve"> 50 </w:t>
      </w:r>
      <w:proofErr w:type="spellStart"/>
      <w:r w:rsidRPr="00757CAE">
        <w:rPr>
          <w:lang w:val="fr-FR"/>
        </w:rPr>
        <w:t>quattro</w:t>
      </w:r>
      <w:proofErr w:type="spellEnd"/>
      <w:r w:rsidRPr="00757CAE">
        <w:rPr>
          <w:lang w:val="fr-FR"/>
        </w:rPr>
        <w:t xml:space="preserve">. Ses deux moteurs électriques développent une puissance de 230 kW et délivrent un couple de 540 Nm. D’une capacité énergétique de 71 kWh, la batterie assure une autonomie dépassant les 300 kilomètres </w:t>
      </w:r>
      <w:r>
        <w:rPr>
          <w:lang w:val="fr-FR"/>
        </w:rPr>
        <w:t>selon le</w:t>
      </w:r>
      <w:r w:rsidRPr="00757CAE">
        <w:rPr>
          <w:lang w:val="fr-FR"/>
        </w:rPr>
        <w:t xml:space="preserve"> cycle WLTP.</w:t>
      </w:r>
    </w:p>
    <w:p w:rsidR="00B03F97" w:rsidRPr="00757CAE" w:rsidRDefault="00B03F97" w:rsidP="00B03F97">
      <w:pPr>
        <w:pStyle w:val="BodyAudi"/>
        <w:rPr>
          <w:lang w:val="fr-FR"/>
        </w:rPr>
      </w:pPr>
    </w:p>
    <w:p w:rsidR="00B03F97" w:rsidRPr="00757CAE" w:rsidRDefault="00B03F97" w:rsidP="00B03F97">
      <w:pPr>
        <w:pStyle w:val="BodyAudi"/>
        <w:rPr>
          <w:lang w:val="fr-FR"/>
        </w:rPr>
      </w:pPr>
      <w:r w:rsidRPr="00757CAE">
        <w:rPr>
          <w:lang w:val="fr-FR"/>
        </w:rPr>
        <w:t>L’Audi e-</w:t>
      </w:r>
      <w:proofErr w:type="spellStart"/>
      <w:r w:rsidRPr="00757CAE">
        <w:rPr>
          <w:lang w:val="fr-FR"/>
        </w:rPr>
        <w:t>tron</w:t>
      </w:r>
      <w:proofErr w:type="spellEnd"/>
      <w:r w:rsidRPr="00757CAE">
        <w:rPr>
          <w:lang w:val="fr-FR"/>
        </w:rPr>
        <w:t xml:space="preserve"> 50 </w:t>
      </w:r>
      <w:proofErr w:type="spellStart"/>
      <w:r w:rsidRPr="00757CAE">
        <w:rPr>
          <w:lang w:val="fr-FR"/>
        </w:rPr>
        <w:t>quattro</w:t>
      </w:r>
      <w:proofErr w:type="spellEnd"/>
      <w:r w:rsidRPr="00757CAE">
        <w:rPr>
          <w:lang w:val="fr-FR"/>
        </w:rPr>
        <w:t xml:space="preserve"> associe une efficience supérieure à des performances sportives. À l’instar du premier modèle commercialisé, cette version d’entrée de gamme est équipée d’un moteur électrique au niveau des essieux avant et arrière. Développant une puissance combinée de 230 kW pour un couple de 540 Nm, ces moteurs permettent au SUV électrique d’Audi de passer de 0 à 100 km/h en 7,0 secondes. Sa vitesse est limitée par voie électronique à 190 km/h. Afin de garantir une efficience maximale, seul le moteur électrique arrière est actif la plupart du temps. Le moteur électrique avant n’intervient de manière prédictive que lorsque la situation l’exige. La gestion de la transmission intégrale électrique est extrêmement rapide, </w:t>
      </w:r>
      <w:r>
        <w:rPr>
          <w:lang w:val="fr-FR"/>
        </w:rPr>
        <w:t>hautement</w:t>
      </w:r>
      <w:r w:rsidRPr="00757CAE">
        <w:rPr>
          <w:lang w:val="fr-FR"/>
        </w:rPr>
        <w:t xml:space="preserve"> connectée et très précise. Combinée </w:t>
      </w:r>
      <w:r>
        <w:rPr>
          <w:lang w:val="fr-FR"/>
        </w:rPr>
        <w:t>aux éléments</w:t>
      </w:r>
      <w:r w:rsidRPr="00757CAE">
        <w:rPr>
          <w:lang w:val="fr-FR"/>
        </w:rPr>
        <w:t xml:space="preserve"> de</w:t>
      </w:r>
      <w:r>
        <w:rPr>
          <w:lang w:val="fr-FR"/>
        </w:rPr>
        <w:t xml:space="preserve"> sa</w:t>
      </w:r>
      <w:r w:rsidRPr="00757CAE">
        <w:rPr>
          <w:lang w:val="fr-FR"/>
        </w:rPr>
        <w:t xml:space="preserve"> suspension moderne intégrant un amortissement pneumatique et </w:t>
      </w:r>
      <w:proofErr w:type="gramStart"/>
      <w:r w:rsidRPr="00757CAE">
        <w:rPr>
          <w:lang w:val="fr-FR"/>
        </w:rPr>
        <w:t>un</w:t>
      </w:r>
      <w:proofErr w:type="gramEnd"/>
      <w:r w:rsidRPr="00757CAE">
        <w:rPr>
          <w:lang w:val="fr-FR"/>
        </w:rPr>
        <w:t xml:space="preserve"> centre de gravité surbaissé, cette transmission garantit des qualités dynamiques optimisées et une stabilité supérieure.</w:t>
      </w:r>
    </w:p>
    <w:p w:rsidR="00B03F97" w:rsidRPr="00757CAE" w:rsidRDefault="00B03F97" w:rsidP="00B03F97">
      <w:pPr>
        <w:pStyle w:val="BodyAudi"/>
        <w:rPr>
          <w:lang w:val="fr-FR"/>
        </w:rPr>
      </w:pPr>
    </w:p>
    <w:p w:rsidR="00B03F97" w:rsidRPr="00757CAE" w:rsidRDefault="00B03F97" w:rsidP="00B03F97">
      <w:pPr>
        <w:pStyle w:val="BodyAudi"/>
        <w:rPr>
          <w:lang w:val="fr-FR"/>
        </w:rPr>
      </w:pPr>
      <w:r w:rsidRPr="00757CAE">
        <w:rPr>
          <w:lang w:val="fr-FR"/>
        </w:rPr>
        <w:t>Le pack de batteries de l’Audi e-</w:t>
      </w:r>
      <w:proofErr w:type="spellStart"/>
      <w:r w:rsidRPr="00757CAE">
        <w:rPr>
          <w:lang w:val="fr-FR"/>
        </w:rPr>
        <w:t>tron</w:t>
      </w:r>
      <w:proofErr w:type="spellEnd"/>
      <w:r w:rsidRPr="00757CAE">
        <w:rPr>
          <w:lang w:val="fr-FR"/>
        </w:rPr>
        <w:t xml:space="preserve"> 50 </w:t>
      </w:r>
      <w:proofErr w:type="spellStart"/>
      <w:r w:rsidRPr="00757CAE">
        <w:rPr>
          <w:lang w:val="fr-FR"/>
        </w:rPr>
        <w:t>quattro</w:t>
      </w:r>
      <w:proofErr w:type="spellEnd"/>
      <w:r w:rsidRPr="00757CAE">
        <w:rPr>
          <w:lang w:val="fr-FR"/>
        </w:rPr>
        <w:t xml:space="preserve"> est constitué de 324 cellules prismatiques regroupées en 27 modules. Cette batterie possède une capacité maximale de 71 kWh, ce qui garantit une autonomie de plus de 300 kilomètres selon le cycle WLTP. Cette efficience supérieure est notamment le résultat d’une nouvelle calibration du groupe propulseur et de diverses optimisations au niveau </w:t>
      </w:r>
      <w:r w:rsidRPr="00757CAE">
        <w:rPr>
          <w:lang w:val="fr-FR"/>
        </w:rPr>
        <w:lastRenderedPageBreak/>
        <w:t>du circuit haute tension. Le poids total en charge réduit du modèle, qui limite également la résistance au roulement, contribue aussi à cette efficience renforcée, à l’instar d’ailleurs du système de gestion thermique faisant appel à une pompe à chaleur de série. Ce système régule la température dans l’habitacle ainsi que celle de la batterie, et il refroidit les moteurs électriques, l’électronique et le chargeur. Le dispositif permet aux composants du circuit haute tension de bénéficier d’une longue durée de vie et d’autoriser une recharge rapide en courant continu (DC).</w:t>
      </w:r>
    </w:p>
    <w:p w:rsidR="00B03F97" w:rsidRPr="00757CAE" w:rsidRDefault="00B03F97" w:rsidP="00B03F97">
      <w:pPr>
        <w:pStyle w:val="BodyAudi"/>
        <w:rPr>
          <w:lang w:val="fr-FR"/>
        </w:rPr>
      </w:pPr>
    </w:p>
    <w:p w:rsidR="00B03F97" w:rsidRPr="00757CAE" w:rsidRDefault="00B03F97" w:rsidP="00B03F97">
      <w:pPr>
        <w:pStyle w:val="BodyAudi"/>
        <w:rPr>
          <w:lang w:val="fr-FR"/>
        </w:rPr>
      </w:pPr>
      <w:r w:rsidRPr="00757CAE">
        <w:rPr>
          <w:lang w:val="fr-FR"/>
        </w:rPr>
        <w:t>L’Audi e-</w:t>
      </w:r>
      <w:proofErr w:type="spellStart"/>
      <w:r w:rsidRPr="00757CAE">
        <w:rPr>
          <w:lang w:val="fr-FR"/>
        </w:rPr>
        <w:t>tron</w:t>
      </w:r>
      <w:proofErr w:type="spellEnd"/>
      <w:r w:rsidRPr="00757CAE">
        <w:rPr>
          <w:lang w:val="fr-FR"/>
        </w:rPr>
        <w:t xml:space="preserve"> 50 </w:t>
      </w:r>
      <w:proofErr w:type="spellStart"/>
      <w:r w:rsidRPr="00757CAE">
        <w:rPr>
          <w:lang w:val="fr-FR"/>
        </w:rPr>
        <w:t>quattro</w:t>
      </w:r>
      <w:proofErr w:type="spellEnd"/>
      <w:r w:rsidRPr="00757CAE">
        <w:rPr>
          <w:lang w:val="fr-FR"/>
        </w:rPr>
        <w:t xml:space="preserve"> peut être rechargée sur une borne rapide offrant jusqu’à 120 kW. En une demi-heure environ, le SUV électrique d’Audi est donc prêt à repartir pour un trajet longue distance. La batterie peut également être rechargée en courant alternatif (AC). Avec une capacité de recharge de 11 kW, la procédure prend alors environ sept heures. Après le lancement du modèle, un deuxième dispositif de recharge embarqué sera proposé en option, qui permettra une recharge jusqu’à 22 kW sur les nombreuses bornes AC disponibles. Le dispositif de recharge de la marque, l’Audi e-</w:t>
      </w:r>
      <w:proofErr w:type="spellStart"/>
      <w:r w:rsidRPr="00757CAE">
        <w:rPr>
          <w:lang w:val="fr-FR"/>
        </w:rPr>
        <w:t>tron</w:t>
      </w:r>
      <w:proofErr w:type="spellEnd"/>
      <w:r w:rsidRPr="00757CAE">
        <w:rPr>
          <w:lang w:val="fr-FR"/>
        </w:rPr>
        <w:t xml:space="preserve"> </w:t>
      </w:r>
      <w:proofErr w:type="spellStart"/>
      <w:r w:rsidRPr="00757CAE">
        <w:rPr>
          <w:lang w:val="fr-FR"/>
        </w:rPr>
        <w:t>Charging</w:t>
      </w:r>
      <w:proofErr w:type="spellEnd"/>
      <w:r w:rsidRPr="00757CAE">
        <w:rPr>
          <w:lang w:val="fr-FR"/>
        </w:rPr>
        <w:t xml:space="preserve"> Service, permet à l’utilisateur d’accéder à plus de 100</w:t>
      </w:r>
      <w:r>
        <w:rPr>
          <w:lang w:val="fr-FR"/>
        </w:rPr>
        <w:t> </w:t>
      </w:r>
      <w:r w:rsidRPr="00757CAE">
        <w:rPr>
          <w:lang w:val="fr-FR"/>
        </w:rPr>
        <w:t>000 bornes de recharge publiques en Europe à l’aide d’une simple carte</w:t>
      </w:r>
      <w:r>
        <w:rPr>
          <w:lang w:val="fr-FR"/>
        </w:rPr>
        <w:t xml:space="preserve"> et</w:t>
      </w:r>
      <w:r w:rsidRPr="00757CAE">
        <w:rPr>
          <w:lang w:val="fr-FR"/>
        </w:rPr>
        <w:t xml:space="preserve"> ce nombre ne fait que croître. Par ailleurs, les utilisateurs peuvent recharger leur SUV électrique sans aucune redevance mensuelle de base au cours de la première année.</w:t>
      </w:r>
    </w:p>
    <w:p w:rsidR="00B03F97" w:rsidRPr="00757CAE" w:rsidRDefault="00B03F97" w:rsidP="00B03F97">
      <w:pPr>
        <w:pStyle w:val="BodyAudi"/>
        <w:rPr>
          <w:lang w:val="fr-FR"/>
        </w:rPr>
      </w:pPr>
    </w:p>
    <w:p w:rsidR="00B03F97" w:rsidRPr="00757CAE" w:rsidRDefault="00B03F97" w:rsidP="00B03F97">
      <w:pPr>
        <w:pStyle w:val="BodyAudi"/>
        <w:rPr>
          <w:lang w:val="fr-FR"/>
        </w:rPr>
      </w:pPr>
      <w:r w:rsidRPr="00757CAE">
        <w:rPr>
          <w:lang w:val="fr-FR"/>
        </w:rPr>
        <w:t>Pour les recharges à domicile, l’Audi e-</w:t>
      </w:r>
      <w:proofErr w:type="spellStart"/>
      <w:r w:rsidRPr="00757CAE">
        <w:rPr>
          <w:lang w:val="fr-FR"/>
        </w:rPr>
        <w:t>tron</w:t>
      </w:r>
      <w:proofErr w:type="spellEnd"/>
      <w:r w:rsidRPr="00757CAE">
        <w:rPr>
          <w:lang w:val="fr-FR"/>
        </w:rPr>
        <w:t xml:space="preserve"> 50 </w:t>
      </w:r>
      <w:proofErr w:type="spellStart"/>
      <w:r w:rsidRPr="00757CAE">
        <w:rPr>
          <w:lang w:val="fr-FR"/>
        </w:rPr>
        <w:t>quattro</w:t>
      </w:r>
      <w:proofErr w:type="spellEnd"/>
      <w:r w:rsidRPr="00757CAE">
        <w:rPr>
          <w:lang w:val="fr-FR"/>
        </w:rPr>
        <w:t xml:space="preserve"> est équipée </w:t>
      </w:r>
      <w:r>
        <w:rPr>
          <w:lang w:val="fr-FR"/>
        </w:rPr>
        <w:t>de</w:t>
      </w:r>
      <w:r w:rsidRPr="00757CAE">
        <w:rPr>
          <w:lang w:val="fr-FR"/>
        </w:rPr>
        <w:t xml:space="preserve"> série du dispositif de recharge mobile compact, qui supporte une capacité de recharge de maximum 11 kW sur une prise industrielle de 400 V. Sur une prise domestique de 230</w:t>
      </w:r>
      <w:r>
        <w:rPr>
          <w:lang w:val="fr-FR"/>
        </w:rPr>
        <w:t> </w:t>
      </w:r>
      <w:r w:rsidRPr="00757CAE">
        <w:rPr>
          <w:lang w:val="fr-FR"/>
        </w:rPr>
        <w:t>V, la capacité de recharge maximale est de 2,3 kW. La connexion pour le système de recharge qui permet l’utilisation des fonctions de recharge intelligente sera disponible dès fin 2019. Les utilisateurs pourront ainsi bénéficier de taux variables en rechargeant leur Audi e-</w:t>
      </w:r>
      <w:proofErr w:type="spellStart"/>
      <w:r w:rsidRPr="00757CAE">
        <w:rPr>
          <w:lang w:val="fr-FR"/>
        </w:rPr>
        <w:t>tron</w:t>
      </w:r>
      <w:proofErr w:type="spellEnd"/>
      <w:r w:rsidRPr="00757CAE">
        <w:rPr>
          <w:lang w:val="fr-FR"/>
        </w:rPr>
        <w:t xml:space="preserve"> à des heures où les tarifs sont inférieurs. En plus de disposer d’un système de gestion énergétique domestique, les clients pourront aussi profiter d’</w:t>
      </w:r>
      <w:r>
        <w:rPr>
          <w:lang w:val="fr-FR"/>
        </w:rPr>
        <w:t xml:space="preserve">autres </w:t>
      </w:r>
      <w:r w:rsidRPr="00757CAE">
        <w:rPr>
          <w:lang w:val="fr-FR"/>
        </w:rPr>
        <w:t>avantages, par exemple une recharge prioritaire à l’aide de l’énergie produite par les panneaux solaires du système photovoltaïque domestique. À l’aide de l’appli</w:t>
      </w:r>
      <w:r>
        <w:rPr>
          <w:lang w:val="fr-FR"/>
        </w:rPr>
        <w:t>cation</w:t>
      </w:r>
      <w:r w:rsidRPr="00757CAE">
        <w:rPr>
          <w:lang w:val="fr-FR"/>
        </w:rPr>
        <w:t xml:space="preserve"> </w:t>
      </w:r>
      <w:proofErr w:type="spellStart"/>
      <w:r w:rsidRPr="00757CAE">
        <w:rPr>
          <w:lang w:val="fr-FR"/>
        </w:rPr>
        <w:t>myAudi</w:t>
      </w:r>
      <w:proofErr w:type="spellEnd"/>
      <w:r w:rsidRPr="00757CAE">
        <w:rPr>
          <w:lang w:val="fr-FR"/>
        </w:rPr>
        <w:t xml:space="preserve">, les utilisateurs peuvent contrôler </w:t>
      </w:r>
      <w:r>
        <w:rPr>
          <w:lang w:val="fr-FR"/>
        </w:rPr>
        <w:t>par</w:t>
      </w:r>
      <w:r w:rsidRPr="00757CAE">
        <w:rPr>
          <w:lang w:val="fr-FR"/>
        </w:rPr>
        <w:t xml:space="preserve"> smartphone le processus de recharge et leur programmation, mais aussi la climatisation du véhicule avant d’y accéder.</w:t>
      </w:r>
    </w:p>
    <w:p w:rsidR="00B03F97" w:rsidRPr="00757CAE" w:rsidRDefault="00B03F97" w:rsidP="00B03F97">
      <w:pPr>
        <w:pStyle w:val="BodyAudi"/>
        <w:rPr>
          <w:lang w:val="fr-FR"/>
        </w:rPr>
      </w:pPr>
    </w:p>
    <w:p w:rsidR="00B03F97" w:rsidRPr="00757CAE" w:rsidRDefault="00B03F97" w:rsidP="00B03F97">
      <w:pPr>
        <w:pStyle w:val="BodyAudi"/>
        <w:rPr>
          <w:lang w:val="fr-FR"/>
        </w:rPr>
      </w:pPr>
      <w:r w:rsidRPr="00757CAE">
        <w:rPr>
          <w:lang w:val="fr-FR"/>
        </w:rPr>
        <w:t>À l’instar de la variante plus puissante du SUV électrique de la marque, l’Audi e-</w:t>
      </w:r>
      <w:proofErr w:type="spellStart"/>
      <w:r w:rsidRPr="00757CAE">
        <w:rPr>
          <w:lang w:val="fr-FR"/>
        </w:rPr>
        <w:t>tron</w:t>
      </w:r>
      <w:proofErr w:type="spellEnd"/>
      <w:r w:rsidRPr="00757CAE">
        <w:rPr>
          <w:lang w:val="fr-FR"/>
        </w:rPr>
        <w:t xml:space="preserve"> 50 </w:t>
      </w:r>
      <w:proofErr w:type="spellStart"/>
      <w:r w:rsidRPr="00757CAE">
        <w:rPr>
          <w:lang w:val="fr-FR"/>
        </w:rPr>
        <w:t>quattro</w:t>
      </w:r>
      <w:proofErr w:type="spellEnd"/>
      <w:r w:rsidRPr="00757CAE">
        <w:rPr>
          <w:lang w:val="fr-FR"/>
        </w:rPr>
        <w:t xml:space="preserve"> récupère aussi l’énergie par l’entremise de ses deux moteurs électriques, essentiellement le moteur arrière, lors de plus de 90</w:t>
      </w:r>
      <w:r>
        <w:rPr>
          <w:lang w:val="fr-FR"/>
        </w:rPr>
        <w:t> </w:t>
      </w:r>
      <w:r w:rsidRPr="00757CAE">
        <w:rPr>
          <w:lang w:val="fr-FR"/>
        </w:rPr>
        <w:t xml:space="preserve">% des phases de décélération. Ainsi, l’énergie de quasiment toutes les phases de freinage normales est récupérée pour alimenter la batterie. Le nouveau dispositif de freinage électrohydraulique est activé au-delà d’une décélération dépassant la valeur de 0,3 g, garantissant des distances de freinage réduites dans toutes les situations. L’assistant d’efficience de série aide également le conducteur à adopter une conduite économique grâce à la récupération automatique et aux informations prédictives </w:t>
      </w:r>
      <w:r>
        <w:rPr>
          <w:lang w:val="fr-FR"/>
        </w:rPr>
        <w:t>de l’</w:t>
      </w:r>
      <w:r w:rsidRPr="00884458">
        <w:rPr>
          <w:lang w:val="fr-BE"/>
        </w:rPr>
        <w:t xml:space="preserve">Audi </w:t>
      </w:r>
      <w:proofErr w:type="spellStart"/>
      <w:r w:rsidRPr="00884458">
        <w:rPr>
          <w:lang w:val="fr-BE"/>
        </w:rPr>
        <w:t>virtual</w:t>
      </w:r>
      <w:proofErr w:type="spellEnd"/>
      <w:r w:rsidRPr="00884458">
        <w:rPr>
          <w:lang w:val="fr-BE"/>
        </w:rPr>
        <w:t xml:space="preserve"> cockpit</w:t>
      </w:r>
      <w:r w:rsidRPr="00757CAE">
        <w:rPr>
          <w:lang w:val="fr-FR"/>
        </w:rPr>
        <w:t>. Le système fait appel aux capteurs radar</w:t>
      </w:r>
      <w:r>
        <w:rPr>
          <w:lang w:val="fr-FR"/>
        </w:rPr>
        <w:t>s</w:t>
      </w:r>
      <w:r w:rsidRPr="00757CAE">
        <w:rPr>
          <w:lang w:val="fr-FR"/>
        </w:rPr>
        <w:t xml:space="preserve">, aux </w:t>
      </w:r>
      <w:r w:rsidRPr="00757CAE">
        <w:rPr>
          <w:lang w:val="fr-FR"/>
        </w:rPr>
        <w:lastRenderedPageBreak/>
        <w:t>images des caméras, aux données de navigation et aux informations Car</w:t>
      </w:r>
      <w:r w:rsidRPr="00757CAE">
        <w:rPr>
          <w:lang w:val="fr-FR"/>
        </w:rPr>
        <w:noBreakHyphen/>
        <w:t>to</w:t>
      </w:r>
      <w:r w:rsidRPr="00757CAE">
        <w:rPr>
          <w:lang w:val="fr-FR"/>
        </w:rPr>
        <w:noBreakHyphen/>
        <w:t>X afin d’analyser l’environnement de circulation et l’itinéraire. Associé au régulateur</w:t>
      </w:r>
      <w:r>
        <w:rPr>
          <w:lang w:val="fr-FR"/>
        </w:rPr>
        <w:t xml:space="preserve"> </w:t>
      </w:r>
      <w:r w:rsidRPr="00757CAE">
        <w:rPr>
          <w:lang w:val="fr-FR"/>
        </w:rPr>
        <w:t xml:space="preserve">adaptatif de </w:t>
      </w:r>
      <w:r>
        <w:rPr>
          <w:lang w:val="fr-FR"/>
        </w:rPr>
        <w:t xml:space="preserve">la </w:t>
      </w:r>
      <w:r w:rsidRPr="00757CAE">
        <w:rPr>
          <w:lang w:val="fr-FR"/>
        </w:rPr>
        <w:t>vitess</w:t>
      </w:r>
      <w:r>
        <w:rPr>
          <w:lang w:val="fr-FR"/>
        </w:rPr>
        <w:t>e</w:t>
      </w:r>
      <w:r w:rsidRPr="00757CAE">
        <w:rPr>
          <w:lang w:val="fr-FR"/>
        </w:rPr>
        <w:t>, l’assistant d’efficience permet aussi de gérer de manière prédictive les décélérations et accélérations du SUV électrique.</w:t>
      </w:r>
    </w:p>
    <w:p w:rsidR="00B03F97" w:rsidRPr="00757CAE" w:rsidRDefault="00B03F97" w:rsidP="00B03F97">
      <w:pPr>
        <w:pStyle w:val="BodyAudi"/>
        <w:rPr>
          <w:lang w:val="fr-FR"/>
        </w:rPr>
      </w:pPr>
    </w:p>
    <w:p w:rsidR="00B03F97" w:rsidRPr="00757CAE" w:rsidRDefault="00B03F97" w:rsidP="00B03F97">
      <w:pPr>
        <w:pStyle w:val="BodyAudi"/>
        <w:rPr>
          <w:lang w:val="fr-FR"/>
        </w:rPr>
      </w:pPr>
      <w:r w:rsidRPr="00757CAE">
        <w:rPr>
          <w:lang w:val="fr-FR"/>
        </w:rPr>
        <w:t>Produite au sein de l’usine neutre en carbone de la marque à Bruxelles, l’Audi e-</w:t>
      </w:r>
      <w:proofErr w:type="spellStart"/>
      <w:r w:rsidRPr="00757CAE">
        <w:rPr>
          <w:lang w:val="fr-FR"/>
        </w:rPr>
        <w:t>tron</w:t>
      </w:r>
      <w:proofErr w:type="spellEnd"/>
      <w:r w:rsidRPr="00757CAE">
        <w:rPr>
          <w:lang w:val="fr-FR"/>
        </w:rPr>
        <w:t xml:space="preserve"> 50 </w:t>
      </w:r>
      <w:proofErr w:type="spellStart"/>
      <w:r w:rsidRPr="0038708C">
        <w:rPr>
          <w:lang w:val="fr-FR"/>
        </w:rPr>
        <w:t>quattro</w:t>
      </w:r>
      <w:proofErr w:type="spellEnd"/>
      <w:r w:rsidRPr="0038708C">
        <w:rPr>
          <w:lang w:val="fr-FR"/>
        </w:rPr>
        <w:t xml:space="preserve"> sera </w:t>
      </w:r>
      <w:r w:rsidR="008C6D99">
        <w:rPr>
          <w:lang w:val="fr-FR"/>
        </w:rPr>
        <w:t>commercialisée</w:t>
      </w:r>
      <w:bookmarkStart w:id="0" w:name="_GoBack"/>
      <w:bookmarkEnd w:id="0"/>
      <w:r w:rsidRPr="0038708C">
        <w:rPr>
          <w:lang w:val="fr-FR"/>
        </w:rPr>
        <w:t xml:space="preserve"> sur le marché européen au cours du </w:t>
      </w:r>
      <w:r w:rsidR="00231D6F">
        <w:rPr>
          <w:lang w:val="fr-FR"/>
        </w:rPr>
        <w:t xml:space="preserve">dernier </w:t>
      </w:r>
      <w:r w:rsidRPr="0038708C">
        <w:rPr>
          <w:lang w:val="fr-FR"/>
        </w:rPr>
        <w:t>trimestre de 2</w:t>
      </w:r>
      <w:r w:rsidR="00231D6F">
        <w:rPr>
          <w:lang w:val="fr-FR"/>
        </w:rPr>
        <w:t>019</w:t>
      </w:r>
      <w:r w:rsidRPr="0038708C">
        <w:rPr>
          <w:lang w:val="fr-FR"/>
        </w:rPr>
        <w:t>.</w:t>
      </w:r>
      <w:r w:rsidRPr="00757CAE">
        <w:rPr>
          <w:lang w:val="fr-FR"/>
        </w:rPr>
        <w:t xml:space="preserve"> En </w:t>
      </w:r>
      <w:r>
        <w:rPr>
          <w:lang w:val="fr-FR"/>
        </w:rPr>
        <w:t>Belgique</w:t>
      </w:r>
      <w:r w:rsidRPr="00757CAE">
        <w:rPr>
          <w:lang w:val="fr-FR"/>
        </w:rPr>
        <w:t xml:space="preserve">, elle sera commercialisée </w:t>
      </w:r>
      <w:r>
        <w:rPr>
          <w:lang w:val="fr-FR"/>
        </w:rPr>
        <w:t>au prix de</w:t>
      </w:r>
      <w:r w:rsidRPr="00757CAE">
        <w:rPr>
          <w:lang w:val="fr-FR"/>
        </w:rPr>
        <w:t xml:space="preserve"> 70</w:t>
      </w:r>
      <w:r>
        <w:rPr>
          <w:lang w:val="fr-FR"/>
        </w:rPr>
        <w:t> 950</w:t>
      </w:r>
      <w:r w:rsidRPr="00757CAE">
        <w:rPr>
          <w:lang w:val="fr-FR"/>
        </w:rPr>
        <w:t> euros</w:t>
      </w:r>
      <w:r>
        <w:rPr>
          <w:lang w:val="fr-FR"/>
        </w:rPr>
        <w:t xml:space="preserve"> TVAC</w:t>
      </w:r>
      <w:r w:rsidRPr="00757CAE">
        <w:rPr>
          <w:lang w:val="fr-FR"/>
        </w:rPr>
        <w:t>.</w:t>
      </w:r>
    </w:p>
    <w:p w:rsidR="00B40F6C" w:rsidRPr="00B03F97" w:rsidRDefault="00B40F6C" w:rsidP="00B40F6C">
      <w:pPr>
        <w:pStyle w:val="BodyAudi"/>
        <w:rPr>
          <w:lang w:val="fr-FR"/>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185" w:rsidRDefault="00030185" w:rsidP="00B44FE6">
      <w:pPr>
        <w:spacing w:after="0" w:line="240" w:lineRule="auto"/>
      </w:pPr>
      <w:r>
        <w:separator/>
      </w:r>
    </w:p>
  </w:endnote>
  <w:endnote w:type="continuationSeparator" w:id="0">
    <w:p w:rsidR="00030185" w:rsidRDefault="00030185" w:rsidP="00B44FE6">
      <w:pPr>
        <w:spacing w:after="0" w:line="240" w:lineRule="auto"/>
      </w:pPr>
      <w:r>
        <w:continuationSeparator/>
      </w:r>
    </w:p>
  </w:endnote>
  <w:endnote w:type="continuationNotice" w:id="1">
    <w:p w:rsidR="00030185" w:rsidRDefault="00030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AF" w:usb1="4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185" w:rsidRDefault="00030185" w:rsidP="00B44FE6">
      <w:pPr>
        <w:spacing w:after="0" w:line="240" w:lineRule="auto"/>
      </w:pPr>
      <w:r>
        <w:separator/>
      </w:r>
    </w:p>
  </w:footnote>
  <w:footnote w:type="continuationSeparator" w:id="0">
    <w:p w:rsidR="00030185" w:rsidRDefault="00030185" w:rsidP="00B44FE6">
      <w:pPr>
        <w:spacing w:after="0" w:line="240" w:lineRule="auto"/>
      </w:pPr>
      <w:r>
        <w:continuationSeparator/>
      </w:r>
    </w:p>
  </w:footnote>
  <w:footnote w:type="continuationNotice" w:id="1">
    <w:p w:rsidR="00030185" w:rsidRDefault="000301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85"/>
    <w:rsid w:val="00030185"/>
    <w:rsid w:val="00070B0C"/>
    <w:rsid w:val="000B6750"/>
    <w:rsid w:val="00231D6F"/>
    <w:rsid w:val="003C6B7B"/>
    <w:rsid w:val="003D24F8"/>
    <w:rsid w:val="004143E6"/>
    <w:rsid w:val="004353BC"/>
    <w:rsid w:val="00443E9C"/>
    <w:rsid w:val="004A3296"/>
    <w:rsid w:val="004E6529"/>
    <w:rsid w:val="00542AEF"/>
    <w:rsid w:val="005D2F6F"/>
    <w:rsid w:val="00672882"/>
    <w:rsid w:val="008C6D99"/>
    <w:rsid w:val="00A35D6F"/>
    <w:rsid w:val="00B03F97"/>
    <w:rsid w:val="00B40F6C"/>
    <w:rsid w:val="00B44FE6"/>
    <w:rsid w:val="00BF0A66"/>
    <w:rsid w:val="00CC72F7"/>
    <w:rsid w:val="00D37CFB"/>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5A9A0B"/>
  <w15:chartTrackingRefBased/>
  <w15:docId w15:val="{18089FCE-8614-4A1D-A1A9-7AC933D0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5521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5</cp:revision>
  <dcterms:created xsi:type="dcterms:W3CDTF">2019-07-31T11:56:00Z</dcterms:created>
  <dcterms:modified xsi:type="dcterms:W3CDTF">2019-07-31T15:19:00Z</dcterms:modified>
</cp:coreProperties>
</file>